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DA74" w14:textId="7A0BCCE9" w:rsidR="00A8051C" w:rsidRDefault="00F427E5">
      <w:pPr>
        <w:rPr>
          <w:b/>
          <w:bCs/>
          <w:sz w:val="32"/>
          <w:szCs w:val="32"/>
        </w:rPr>
      </w:pPr>
      <w:r w:rsidRPr="00F427E5">
        <w:rPr>
          <w:b/>
          <w:bCs/>
          <w:sz w:val="32"/>
          <w:szCs w:val="32"/>
        </w:rPr>
        <w:t xml:space="preserve">5 Reasons </w:t>
      </w:r>
      <w:r w:rsidR="00841AAA">
        <w:rPr>
          <w:b/>
          <w:bCs/>
          <w:sz w:val="32"/>
          <w:szCs w:val="32"/>
        </w:rPr>
        <w:t>W</w:t>
      </w:r>
      <w:r w:rsidRPr="00F427E5">
        <w:rPr>
          <w:b/>
          <w:bCs/>
          <w:sz w:val="32"/>
          <w:szCs w:val="32"/>
        </w:rPr>
        <w:t xml:space="preserve">e </w:t>
      </w:r>
      <w:r w:rsidR="00841AAA">
        <w:rPr>
          <w:b/>
          <w:bCs/>
          <w:sz w:val="32"/>
          <w:szCs w:val="32"/>
        </w:rPr>
        <w:t>L</w:t>
      </w:r>
      <w:r w:rsidRPr="00F427E5">
        <w:rPr>
          <w:b/>
          <w:bCs/>
          <w:sz w:val="32"/>
          <w:szCs w:val="32"/>
        </w:rPr>
        <w:t>ove Pediatric Dental Assisting</w:t>
      </w:r>
    </w:p>
    <w:p w14:paraId="1192C915" w14:textId="77777777" w:rsidR="00F427E5" w:rsidRDefault="00F427E5">
      <w:pPr>
        <w:rPr>
          <w:b/>
          <w:bCs/>
          <w:sz w:val="32"/>
          <w:szCs w:val="32"/>
        </w:rPr>
      </w:pPr>
    </w:p>
    <w:p w14:paraId="6EDDDEC0" w14:textId="488F7AB4" w:rsidR="00F427E5" w:rsidRDefault="00F427E5" w:rsidP="00F427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427E5">
        <w:rPr>
          <w:b/>
          <w:bCs/>
          <w:sz w:val="28"/>
          <w:szCs w:val="28"/>
        </w:rPr>
        <w:t>Flexible hours and having weekends and holidays off</w:t>
      </w:r>
      <w:r>
        <w:rPr>
          <w:b/>
          <w:bCs/>
          <w:sz w:val="28"/>
          <w:szCs w:val="28"/>
        </w:rPr>
        <w:t>:</w:t>
      </w:r>
    </w:p>
    <w:p w14:paraId="4C4AA91B" w14:textId="19D3EF61" w:rsidR="00F427E5" w:rsidRDefault="00F427E5" w:rsidP="00F427E5">
      <w:pPr>
        <w:pStyle w:val="ListParagraph"/>
        <w:rPr>
          <w:sz w:val="28"/>
          <w:szCs w:val="28"/>
        </w:rPr>
      </w:pPr>
      <w:r w:rsidRPr="00F427E5">
        <w:rPr>
          <w:sz w:val="28"/>
          <w:szCs w:val="28"/>
        </w:rPr>
        <w:t>There is no point in having a high-paying job</w:t>
      </w:r>
      <w:r>
        <w:rPr>
          <w:sz w:val="28"/>
          <w:szCs w:val="28"/>
        </w:rPr>
        <w:t xml:space="preserve"> when you don’t have time to spend the hard-earned money. As a pediatric dental assistant, you’ll enjoy traveling, spending weekends, evenings and holidays with your friends and family.</w:t>
      </w:r>
    </w:p>
    <w:p w14:paraId="00437913" w14:textId="7AA5A231" w:rsidR="00F427E5" w:rsidRPr="00F427E5" w:rsidRDefault="00F427E5" w:rsidP="00F427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427E5">
        <w:rPr>
          <w:b/>
          <w:bCs/>
          <w:sz w:val="28"/>
          <w:szCs w:val="28"/>
        </w:rPr>
        <w:t>Great Pay:</w:t>
      </w:r>
    </w:p>
    <w:p w14:paraId="669A9F64" w14:textId="43DAF6F3" w:rsidR="00F427E5" w:rsidRDefault="00F427E5" w:rsidP="00F427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Working as a pediatric dental assistant, you’ll be able to buy yourself a new car and even become a homeowner. According to the Bureau of Labor Statistics, the median dental assistant income in Georgia is $42,000 and rising.</w:t>
      </w:r>
    </w:p>
    <w:p w14:paraId="611A42AF" w14:textId="16472549" w:rsidR="00F427E5" w:rsidRPr="00F427E5" w:rsidRDefault="00F427E5" w:rsidP="00F427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427E5">
        <w:rPr>
          <w:b/>
          <w:bCs/>
          <w:sz w:val="28"/>
          <w:szCs w:val="28"/>
        </w:rPr>
        <w:t>Growth Opportunities:</w:t>
      </w:r>
    </w:p>
    <w:p w14:paraId="17DCF000" w14:textId="23F5E9B8" w:rsidR="00F427E5" w:rsidRDefault="00F427E5" w:rsidP="00F427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Pediatric dental assistants can progress to a certified dental assistant, and/or become an EDDA (Expanded Duty Dental Assistant). There are a lot of opportunities to grow both financially and professionally in the dental field.</w:t>
      </w:r>
    </w:p>
    <w:p w14:paraId="1542A2ED" w14:textId="728E9A69" w:rsidR="00F427E5" w:rsidRPr="00F427E5" w:rsidRDefault="00F427E5" w:rsidP="00F427E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427E5">
        <w:rPr>
          <w:b/>
          <w:bCs/>
          <w:sz w:val="28"/>
          <w:szCs w:val="28"/>
        </w:rPr>
        <w:t>Working in a fun and friendly environment:</w:t>
      </w:r>
    </w:p>
    <w:p w14:paraId="56B6EE1D" w14:textId="4802D74D" w:rsidR="00F427E5" w:rsidRDefault="00F427E5" w:rsidP="00F427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Pediatric dental offices are packed with humor</w:t>
      </w:r>
      <w:r w:rsidR="00841AAA">
        <w:rPr>
          <w:sz w:val="28"/>
          <w:szCs w:val="28"/>
        </w:rPr>
        <w:t>, fun and co-workers are usually great friends who love their jobs working with kids. It is extremely rare to meet a pediatric dental assistant who doesn’t love their job.</w:t>
      </w:r>
    </w:p>
    <w:p w14:paraId="31636617" w14:textId="567516FF" w:rsidR="00841AAA" w:rsidRDefault="00841AAA" w:rsidP="00841AA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41AAA">
        <w:rPr>
          <w:b/>
          <w:bCs/>
          <w:sz w:val="28"/>
          <w:szCs w:val="28"/>
        </w:rPr>
        <w:t>Helping people:</w:t>
      </w:r>
    </w:p>
    <w:p w14:paraId="1E95B8E4" w14:textId="78BE76B9" w:rsidR="00841AAA" w:rsidRPr="00841AAA" w:rsidRDefault="00841AAA" w:rsidP="00841AAA">
      <w:pPr>
        <w:pStyle w:val="ListParagraph"/>
        <w:rPr>
          <w:sz w:val="28"/>
          <w:szCs w:val="28"/>
        </w:rPr>
      </w:pPr>
      <w:r w:rsidRPr="00841AAA">
        <w:rPr>
          <w:sz w:val="28"/>
          <w:szCs w:val="28"/>
        </w:rPr>
        <w:t>Kids are sometimes scared</w:t>
      </w:r>
      <w:r>
        <w:rPr>
          <w:sz w:val="28"/>
          <w:szCs w:val="28"/>
        </w:rPr>
        <w:t xml:space="preserve"> to go to the dentist, and you can help them lose that fear. It’s very rewarding to help kids have a beautiful smile and have them love going to the dentist.</w:t>
      </w:r>
    </w:p>
    <w:p w14:paraId="51F2850E" w14:textId="77777777" w:rsidR="00841AAA" w:rsidRPr="00841AAA" w:rsidRDefault="00841AAA" w:rsidP="00841AAA">
      <w:pPr>
        <w:pStyle w:val="ListParagraph"/>
        <w:rPr>
          <w:sz w:val="28"/>
          <w:szCs w:val="28"/>
        </w:rPr>
      </w:pPr>
    </w:p>
    <w:p w14:paraId="0027E9F6" w14:textId="77777777" w:rsidR="00F427E5" w:rsidRPr="00F427E5" w:rsidRDefault="00F427E5" w:rsidP="00F427E5">
      <w:pPr>
        <w:pStyle w:val="ListParagraph"/>
        <w:rPr>
          <w:sz w:val="28"/>
          <w:szCs w:val="28"/>
        </w:rPr>
      </w:pPr>
    </w:p>
    <w:sectPr w:rsidR="00F427E5" w:rsidRPr="00F4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17"/>
    <w:multiLevelType w:val="hybridMultilevel"/>
    <w:tmpl w:val="A7A6F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28"/>
    <w:rsid w:val="003F647E"/>
    <w:rsid w:val="00443F91"/>
    <w:rsid w:val="00767328"/>
    <w:rsid w:val="00841AAA"/>
    <w:rsid w:val="00A8051C"/>
    <w:rsid w:val="00CA4A45"/>
    <w:rsid w:val="00F4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5A98"/>
  <w15:chartTrackingRefBased/>
  <w15:docId w15:val="{498C8B60-306F-49A6-B46D-CB503F60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F427E5"/>
    <w:rPr>
      <w:b/>
      <w:bCs/>
    </w:rPr>
  </w:style>
  <w:style w:type="paragraph" w:styleId="ListParagraph">
    <w:name w:val="List Paragraph"/>
    <w:basedOn w:val="Normal"/>
    <w:uiPriority w:val="34"/>
    <w:qFormat/>
    <w:rsid w:val="00F4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79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44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61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16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1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Haugseth</dc:creator>
  <cp:keywords/>
  <dc:description/>
  <cp:lastModifiedBy>Rhea Haugseth</cp:lastModifiedBy>
  <cp:revision>2</cp:revision>
  <dcterms:created xsi:type="dcterms:W3CDTF">2023-10-12T19:45:00Z</dcterms:created>
  <dcterms:modified xsi:type="dcterms:W3CDTF">2023-10-12T20:00:00Z</dcterms:modified>
</cp:coreProperties>
</file>